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DAE" w:rsidRPr="005F79B8" w:rsidRDefault="005F79B8" w:rsidP="005F79B8"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 w:rsidRPr="005F79B8">
        <w:rPr>
          <w:rFonts w:ascii="方正小标宋简体" w:eastAsia="方正小标宋简体" w:hint="eastAsia"/>
          <w:sz w:val="44"/>
          <w:szCs w:val="44"/>
        </w:rPr>
        <w:t>安徽省工商联2023年度内部</w:t>
      </w:r>
      <w:r w:rsidR="00C059C9">
        <w:rPr>
          <w:rFonts w:ascii="方正小标宋简体" w:eastAsia="方正小标宋简体" w:hint="eastAsia"/>
          <w:sz w:val="44"/>
          <w:szCs w:val="44"/>
        </w:rPr>
        <w:t>财务</w:t>
      </w:r>
      <w:r w:rsidRPr="005F79B8">
        <w:rPr>
          <w:rFonts w:ascii="方正小标宋简体" w:eastAsia="方正小标宋简体" w:hint="eastAsia"/>
          <w:sz w:val="44"/>
          <w:szCs w:val="44"/>
        </w:rPr>
        <w:t>审计</w:t>
      </w:r>
      <w:r w:rsidR="00C059C9">
        <w:rPr>
          <w:rFonts w:ascii="方正小标宋简体" w:eastAsia="方正小标宋简体" w:hint="eastAsia"/>
          <w:sz w:val="44"/>
          <w:szCs w:val="44"/>
        </w:rPr>
        <w:t>项目竞争性磋商</w:t>
      </w:r>
      <w:r w:rsidRPr="005F79B8">
        <w:rPr>
          <w:rFonts w:ascii="方正小标宋简体" w:eastAsia="方正小标宋简体" w:hint="eastAsia"/>
          <w:sz w:val="44"/>
          <w:szCs w:val="44"/>
        </w:rPr>
        <w:t>结果的公告</w:t>
      </w:r>
    </w:p>
    <w:p w:rsidR="00140A11" w:rsidRDefault="00140A11" w:rsidP="00872C1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358AB" w:rsidRPr="00872C16" w:rsidRDefault="00565753" w:rsidP="00872C16">
      <w:pPr>
        <w:spacing w:line="560" w:lineRule="exact"/>
        <w:rPr>
          <w:rFonts w:ascii="仿宋_GB2312" w:eastAsia="仿宋_GB2312"/>
          <w:sz w:val="32"/>
          <w:szCs w:val="32"/>
        </w:rPr>
      </w:pPr>
      <w:r w:rsidRPr="00872C16">
        <w:rPr>
          <w:rFonts w:ascii="仿宋_GB2312" w:eastAsia="仿宋_GB2312" w:hint="eastAsia"/>
          <w:sz w:val="32"/>
          <w:szCs w:val="32"/>
        </w:rPr>
        <w:t>有关单位：</w:t>
      </w:r>
    </w:p>
    <w:p w:rsidR="00565753" w:rsidRPr="00872C16" w:rsidRDefault="00565753" w:rsidP="004F30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72C16">
        <w:rPr>
          <w:rFonts w:ascii="仿宋_GB2312" w:eastAsia="仿宋_GB2312" w:hint="eastAsia"/>
          <w:sz w:val="32"/>
          <w:szCs w:val="32"/>
        </w:rPr>
        <w:t>4月12日，安徽省工商联</w:t>
      </w:r>
      <w:r w:rsidR="002F4F0A">
        <w:rPr>
          <w:rFonts w:ascii="仿宋_GB2312" w:eastAsia="仿宋_GB2312" w:hint="eastAsia"/>
          <w:sz w:val="32"/>
          <w:szCs w:val="32"/>
        </w:rPr>
        <w:t>组织</w:t>
      </w:r>
      <w:r w:rsidRPr="00872C16">
        <w:rPr>
          <w:rFonts w:ascii="仿宋_GB2312" w:eastAsia="仿宋_GB2312" w:hint="eastAsia"/>
          <w:sz w:val="32"/>
          <w:szCs w:val="32"/>
        </w:rPr>
        <w:t>召开竞争性磋商会</w:t>
      </w:r>
      <w:r w:rsidR="008F7827">
        <w:rPr>
          <w:rFonts w:ascii="仿宋_GB2312" w:eastAsia="仿宋_GB2312" w:hint="eastAsia"/>
          <w:sz w:val="32"/>
          <w:szCs w:val="32"/>
        </w:rPr>
        <w:t>，</w:t>
      </w:r>
      <w:r w:rsidR="00EB0922">
        <w:rPr>
          <w:rFonts w:ascii="仿宋_GB2312" w:eastAsia="仿宋_GB2312" w:hint="eastAsia"/>
          <w:sz w:val="32"/>
          <w:szCs w:val="32"/>
        </w:rPr>
        <w:t>对</w:t>
      </w:r>
      <w:r w:rsidRPr="00872C16">
        <w:rPr>
          <w:rFonts w:ascii="仿宋_GB2312" w:eastAsia="仿宋_GB2312" w:hint="eastAsia"/>
          <w:sz w:val="32"/>
          <w:szCs w:val="32"/>
        </w:rPr>
        <w:t>2023</w:t>
      </w:r>
      <w:r w:rsidR="00EB0922">
        <w:rPr>
          <w:rFonts w:ascii="仿宋_GB2312" w:eastAsia="仿宋_GB2312" w:hint="eastAsia"/>
          <w:sz w:val="32"/>
          <w:szCs w:val="32"/>
        </w:rPr>
        <w:t>年度</w:t>
      </w:r>
      <w:r w:rsidR="003C28A3" w:rsidRPr="003C28A3">
        <w:rPr>
          <w:rFonts w:ascii="仿宋_GB2312" w:eastAsia="仿宋_GB2312" w:hint="eastAsia"/>
          <w:sz w:val="32"/>
          <w:szCs w:val="32"/>
        </w:rPr>
        <w:t>内部财务审计</w:t>
      </w:r>
      <w:r w:rsidR="00EE0312">
        <w:rPr>
          <w:rFonts w:ascii="仿宋_GB2312" w:eastAsia="仿宋_GB2312" w:hint="eastAsia"/>
          <w:sz w:val="32"/>
          <w:szCs w:val="32"/>
        </w:rPr>
        <w:t>响</w:t>
      </w:r>
      <w:r w:rsidRPr="00872C16">
        <w:rPr>
          <w:rFonts w:ascii="仿宋_GB2312" w:eastAsia="仿宋_GB2312" w:hint="eastAsia"/>
          <w:sz w:val="32"/>
          <w:szCs w:val="32"/>
        </w:rPr>
        <w:t>应单位进行</w:t>
      </w:r>
      <w:r w:rsidR="00A01D5B">
        <w:rPr>
          <w:rFonts w:ascii="仿宋_GB2312" w:eastAsia="仿宋_GB2312" w:hint="eastAsia"/>
          <w:sz w:val="32"/>
          <w:szCs w:val="32"/>
        </w:rPr>
        <w:t>评选</w:t>
      </w:r>
      <w:r w:rsidRPr="00872C16">
        <w:rPr>
          <w:rFonts w:ascii="仿宋_GB2312" w:eastAsia="仿宋_GB2312" w:hint="eastAsia"/>
          <w:sz w:val="32"/>
          <w:szCs w:val="32"/>
        </w:rPr>
        <w:t>，从综合实力、工作方案、项目相关业绩、项目人员、质量保证措施、报价6个方面对6家响应单位进行综合评分，现将结果公示如下：</w:t>
      </w:r>
    </w:p>
    <w:p w:rsidR="00565753" w:rsidRDefault="00565753" w:rsidP="00D31D50">
      <w:pPr>
        <w:spacing w:line="220" w:lineRule="atLeast"/>
      </w:pPr>
    </w:p>
    <w:tbl>
      <w:tblPr>
        <w:tblW w:w="8379" w:type="dxa"/>
        <w:tblInd w:w="93" w:type="dxa"/>
        <w:tblLook w:val="04A0"/>
      </w:tblPr>
      <w:tblGrid>
        <w:gridCol w:w="3984"/>
        <w:gridCol w:w="4395"/>
      </w:tblGrid>
      <w:tr w:rsidR="009C7DAE" w:rsidRPr="009C7DAE" w:rsidTr="009C7DAE">
        <w:trPr>
          <w:trHeight w:val="73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AE" w:rsidRPr="004B73DB" w:rsidRDefault="009C7DAE" w:rsidP="009C7DAE">
            <w:pPr>
              <w:adjustRightInd/>
              <w:snapToGrid/>
              <w:spacing w:after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4B73DB">
              <w:rPr>
                <w:rFonts w:ascii="仿宋_GB2312" w:eastAsia="仿宋_GB2312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AE" w:rsidRPr="004B73DB" w:rsidRDefault="009C7DAE" w:rsidP="009C7DAE">
            <w:pPr>
              <w:adjustRightInd/>
              <w:snapToGrid/>
              <w:spacing w:after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4B73DB">
              <w:rPr>
                <w:rFonts w:ascii="仿宋_GB2312" w:eastAsia="仿宋_GB2312" w:hint="eastAsia"/>
                <w:b/>
                <w:sz w:val="32"/>
                <w:szCs w:val="32"/>
              </w:rPr>
              <w:t>中标单位</w:t>
            </w:r>
          </w:p>
        </w:tc>
      </w:tr>
      <w:tr w:rsidR="009C7DAE" w:rsidRPr="009C7DAE" w:rsidTr="009C7DAE">
        <w:trPr>
          <w:trHeight w:val="9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AE" w:rsidRPr="00493B0D" w:rsidRDefault="009C7DAE" w:rsidP="009C7DAE">
            <w:pPr>
              <w:adjustRightInd/>
              <w:snapToGrid/>
              <w:spacing w:after="0"/>
              <w:rPr>
                <w:rFonts w:ascii="仿宋_GB2312" w:eastAsia="仿宋_GB2312"/>
                <w:sz w:val="32"/>
                <w:szCs w:val="32"/>
              </w:rPr>
            </w:pPr>
            <w:r w:rsidRPr="00493B0D">
              <w:rPr>
                <w:rFonts w:ascii="仿宋_GB2312" w:eastAsia="仿宋_GB2312" w:hint="eastAsia"/>
                <w:sz w:val="32"/>
                <w:szCs w:val="32"/>
              </w:rPr>
              <w:t>安徽省工商联</w:t>
            </w:r>
            <w:r w:rsidRPr="00493B0D">
              <w:rPr>
                <w:rFonts w:ascii="仿宋_GB2312" w:eastAsia="仿宋_GB2312"/>
                <w:sz w:val="32"/>
                <w:szCs w:val="32"/>
              </w:rPr>
              <w:t>2023</w:t>
            </w:r>
            <w:r w:rsidRPr="00493B0D">
              <w:rPr>
                <w:rFonts w:ascii="仿宋_GB2312" w:eastAsia="仿宋_GB2312" w:hint="eastAsia"/>
                <w:sz w:val="32"/>
                <w:szCs w:val="32"/>
              </w:rPr>
              <w:t>年度内部财务审计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AE" w:rsidRPr="00493B0D" w:rsidRDefault="009C7DAE" w:rsidP="009C7DAE">
            <w:pPr>
              <w:adjustRightInd/>
              <w:snapToGrid/>
              <w:spacing w:after="0"/>
              <w:rPr>
                <w:rFonts w:ascii="仿宋_GB2312" w:eastAsia="仿宋_GB2312"/>
                <w:sz w:val="32"/>
                <w:szCs w:val="32"/>
              </w:rPr>
            </w:pPr>
            <w:r w:rsidRPr="00493B0D">
              <w:rPr>
                <w:rFonts w:ascii="仿宋_GB2312" w:eastAsia="仿宋_GB2312" w:hint="eastAsia"/>
                <w:sz w:val="32"/>
                <w:szCs w:val="32"/>
              </w:rPr>
              <w:t>安徽安和会计师事务所（普通合伙）</w:t>
            </w:r>
          </w:p>
        </w:tc>
      </w:tr>
    </w:tbl>
    <w:p w:rsidR="009C7DAE" w:rsidRDefault="009C7DAE" w:rsidP="00D31D50">
      <w:pPr>
        <w:spacing w:line="220" w:lineRule="atLeast"/>
      </w:pPr>
    </w:p>
    <w:p w:rsidR="00565753" w:rsidRPr="002E1D41" w:rsidRDefault="00565753" w:rsidP="0083527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1D41">
        <w:rPr>
          <w:rFonts w:ascii="仿宋_GB2312" w:eastAsia="仿宋_GB2312" w:hint="eastAsia"/>
          <w:sz w:val="32"/>
          <w:szCs w:val="32"/>
        </w:rPr>
        <w:t>对结果如有异议，请在3个工作日内提出。</w:t>
      </w:r>
    </w:p>
    <w:p w:rsidR="00BE380A" w:rsidRDefault="00BE380A" w:rsidP="0083527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联系方式：</w:t>
      </w:r>
      <w:r w:rsidR="005A1E77">
        <w:rPr>
          <w:rFonts w:ascii="仿宋_GB2312" w:eastAsia="仿宋_GB2312" w:hint="eastAsia"/>
          <w:sz w:val="32"/>
          <w:szCs w:val="32"/>
        </w:rPr>
        <w:t>62999938</w:t>
      </w:r>
    </w:p>
    <w:p w:rsidR="002E1D41" w:rsidRPr="002E1D41" w:rsidRDefault="002E1D41" w:rsidP="00D31D50">
      <w:pPr>
        <w:spacing w:line="220" w:lineRule="atLeast"/>
        <w:rPr>
          <w:rFonts w:ascii="仿宋_GB2312" w:eastAsia="仿宋_GB2312"/>
          <w:sz w:val="32"/>
          <w:szCs w:val="32"/>
        </w:rPr>
      </w:pPr>
    </w:p>
    <w:p w:rsidR="00565753" w:rsidRPr="002E1D41" w:rsidRDefault="00565753" w:rsidP="002E1D41">
      <w:pPr>
        <w:spacing w:line="220" w:lineRule="atLeast"/>
        <w:jc w:val="right"/>
        <w:rPr>
          <w:rFonts w:ascii="仿宋_GB2312" w:eastAsia="仿宋_GB2312"/>
          <w:sz w:val="32"/>
          <w:szCs w:val="32"/>
        </w:rPr>
      </w:pPr>
      <w:r w:rsidRPr="002E1D41">
        <w:rPr>
          <w:rFonts w:ascii="仿宋_GB2312" w:eastAsia="仿宋_GB2312" w:hint="eastAsia"/>
          <w:sz w:val="32"/>
          <w:szCs w:val="32"/>
        </w:rPr>
        <w:t>安徽省工商联办公室</w:t>
      </w:r>
    </w:p>
    <w:p w:rsidR="00565753" w:rsidRPr="002E1D41" w:rsidRDefault="00565753" w:rsidP="00B868E3">
      <w:pPr>
        <w:spacing w:line="220" w:lineRule="atLeast"/>
        <w:jc w:val="right"/>
        <w:rPr>
          <w:rFonts w:ascii="仿宋_GB2312" w:eastAsia="仿宋_GB2312"/>
          <w:sz w:val="32"/>
          <w:szCs w:val="32"/>
        </w:rPr>
      </w:pPr>
      <w:r w:rsidRPr="002E1D41">
        <w:rPr>
          <w:rFonts w:ascii="仿宋_GB2312" w:eastAsia="仿宋_GB2312" w:hint="eastAsia"/>
          <w:sz w:val="32"/>
          <w:szCs w:val="32"/>
        </w:rPr>
        <w:t>2024年4月15日</w:t>
      </w:r>
    </w:p>
    <w:sectPr w:rsidR="00565753" w:rsidRPr="002E1D4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B9F" w:rsidRDefault="00324B9F" w:rsidP="00565753">
      <w:pPr>
        <w:spacing w:after="0"/>
      </w:pPr>
      <w:r>
        <w:separator/>
      </w:r>
    </w:p>
  </w:endnote>
  <w:endnote w:type="continuationSeparator" w:id="0">
    <w:p w:rsidR="00324B9F" w:rsidRDefault="00324B9F" w:rsidP="0056575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B9F" w:rsidRDefault="00324B9F" w:rsidP="00565753">
      <w:pPr>
        <w:spacing w:after="0"/>
      </w:pPr>
      <w:r>
        <w:separator/>
      </w:r>
    </w:p>
  </w:footnote>
  <w:footnote w:type="continuationSeparator" w:id="0">
    <w:p w:rsidR="00324B9F" w:rsidRDefault="00324B9F" w:rsidP="0056575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0E5D"/>
    <w:rsid w:val="000B7817"/>
    <w:rsid w:val="00140A11"/>
    <w:rsid w:val="001A4FDC"/>
    <w:rsid w:val="001D10F6"/>
    <w:rsid w:val="0026055F"/>
    <w:rsid w:val="00284D06"/>
    <w:rsid w:val="002E1D41"/>
    <w:rsid w:val="002E4BB9"/>
    <w:rsid w:val="002F4F0A"/>
    <w:rsid w:val="00323B43"/>
    <w:rsid w:val="00324B9F"/>
    <w:rsid w:val="00365012"/>
    <w:rsid w:val="003A0AA8"/>
    <w:rsid w:val="003C28A3"/>
    <w:rsid w:val="003D37D8"/>
    <w:rsid w:val="003E19AA"/>
    <w:rsid w:val="00426133"/>
    <w:rsid w:val="004358AB"/>
    <w:rsid w:val="00493B0D"/>
    <w:rsid w:val="004B73DB"/>
    <w:rsid w:val="004E7CCF"/>
    <w:rsid w:val="004F30FA"/>
    <w:rsid w:val="00565753"/>
    <w:rsid w:val="005A1E77"/>
    <w:rsid w:val="005F79B8"/>
    <w:rsid w:val="006224A6"/>
    <w:rsid w:val="0066340B"/>
    <w:rsid w:val="006A05E9"/>
    <w:rsid w:val="007176E2"/>
    <w:rsid w:val="00745694"/>
    <w:rsid w:val="007B29A6"/>
    <w:rsid w:val="00835270"/>
    <w:rsid w:val="00872C16"/>
    <w:rsid w:val="008B7726"/>
    <w:rsid w:val="008F7827"/>
    <w:rsid w:val="00991260"/>
    <w:rsid w:val="009C7DAE"/>
    <w:rsid w:val="00A01D5B"/>
    <w:rsid w:val="00A160DD"/>
    <w:rsid w:val="00A855CA"/>
    <w:rsid w:val="00B868E3"/>
    <w:rsid w:val="00BE380A"/>
    <w:rsid w:val="00C059C9"/>
    <w:rsid w:val="00D222DA"/>
    <w:rsid w:val="00D31D50"/>
    <w:rsid w:val="00DB0606"/>
    <w:rsid w:val="00EB0922"/>
    <w:rsid w:val="00EE0312"/>
    <w:rsid w:val="00F40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575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575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575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575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51</cp:revision>
  <cp:lastPrinted>2024-04-12T11:34:00Z</cp:lastPrinted>
  <dcterms:created xsi:type="dcterms:W3CDTF">2008-09-11T17:20:00Z</dcterms:created>
  <dcterms:modified xsi:type="dcterms:W3CDTF">2024-04-15T07:38:00Z</dcterms:modified>
</cp:coreProperties>
</file>