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wordWrap w:val="0"/>
        <w:spacing w:beforeAutospacing="0" w:afterAutospacing="0" w:line="420" w:lineRule="atLeast"/>
        <w:jc w:val="both"/>
        <w:rPr>
          <w:rFonts w:hint="default" w:ascii="宋体" w:hAnsi="宋体" w:eastAsia="宋体" w:cs="宋体"/>
          <w:b/>
          <w:bCs/>
          <w:sz w:val="36"/>
          <w:szCs w:val="36"/>
          <w:lang w:val="en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" w:eastAsia="zh-CN"/>
        </w:rPr>
        <w:t xml:space="preserve">       </w:t>
      </w: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</w:t>
      </w:r>
      <w:r>
        <w:rPr>
          <w:rFonts w:hint="default" w:ascii="宋体" w:hAnsi="宋体" w:eastAsia="宋体" w:cs="宋体"/>
          <w:b/>
          <w:bCs/>
          <w:sz w:val="36"/>
          <w:szCs w:val="36"/>
          <w:lang w:val="en" w:eastAsia="zh-CN"/>
        </w:rPr>
        <w:t>省五好家庭、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" w:eastAsia="zh-CN"/>
        </w:rPr>
        <w:t>省</w:t>
      </w:r>
      <w:r>
        <w:rPr>
          <w:rFonts w:hint="default" w:ascii="宋体" w:hAnsi="宋体" w:eastAsia="宋体" w:cs="宋体"/>
          <w:b/>
          <w:bCs/>
          <w:sz w:val="36"/>
          <w:szCs w:val="36"/>
          <w:lang w:val="en" w:eastAsia="zh-CN"/>
        </w:rPr>
        <w:t>最美家庭</w:t>
      </w:r>
    </w:p>
    <w:p>
      <w:pPr>
        <w:pStyle w:val="2"/>
        <w:widowControl/>
        <w:shd w:val="clear" w:color="auto" w:fill="FFFFFF"/>
        <w:wordWrap w:val="0"/>
        <w:spacing w:beforeAutospacing="0" w:afterAutospacing="0" w:line="420" w:lineRule="atLeast"/>
        <w:ind w:firstLine="722"/>
        <w:jc w:val="both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</w:t>
      </w:r>
      <w:r>
        <w:rPr>
          <w:rFonts w:hint="default" w:ascii="宋体" w:hAnsi="宋体" w:eastAsia="宋体" w:cs="宋体"/>
          <w:b/>
          <w:bCs/>
          <w:sz w:val="36"/>
          <w:szCs w:val="36"/>
          <w:lang w:val="en" w:eastAsia="zh-CN"/>
        </w:rPr>
        <w:t>拟推荐对象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" w:eastAsia="zh-CN"/>
        </w:rPr>
        <w:t>的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公示</w:t>
      </w:r>
    </w:p>
    <w:bookmarkEnd w:id="0"/>
    <w:p>
      <w:pPr>
        <w:pStyle w:val="2"/>
        <w:widowControl/>
        <w:shd w:val="clear" w:color="auto" w:fill="FFFFFF"/>
        <w:wordWrap w:val="0"/>
        <w:spacing w:beforeAutospacing="0" w:afterAutospacing="0" w:line="420" w:lineRule="atLeast"/>
        <w:ind w:firstLine="420"/>
        <w:jc w:val="both"/>
        <w:rPr>
          <w:rFonts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安徽省妇女联合会《关于开展第十四届全国五好家庭暨家庭工作先进集体、先进个人及安徽省五好家庭暨家庭工作先进集体、先进个人评选工作的通知》（皖妇〔2024〕1号）、《关于开展2024年全国最美家庭及安徽省最美家庭寻找推荐工作的通知》（皖妇〔2024〕2号）文件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在非公组织中推荐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 w:eastAsia="zh-CN"/>
        </w:rPr>
        <w:t>省五好家庭1户、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省</w:t>
      </w:r>
      <w:r>
        <w:rPr>
          <w:rFonts w:hint="eastAsia" w:ascii="仿宋_GB2312" w:hAnsi="仿宋" w:eastAsia="仿宋_GB2312"/>
          <w:sz w:val="32"/>
          <w:szCs w:val="32"/>
        </w:rPr>
        <w:t>最美家庭</w:t>
      </w:r>
      <w:r>
        <w:rPr>
          <w:rFonts w:hint="default" w:ascii="仿宋_GB2312" w:hAnsi="仿宋" w:eastAsia="仿宋_GB2312"/>
          <w:sz w:val="32"/>
          <w:szCs w:val="32"/>
          <w:lang w:val="e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省工商联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评选范围、评选条件及相关程序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组织开展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评选工作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通过个人自荐、组织推荐、会议研究等程序，推选产生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拟推荐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对象，现予以公示（名单附后），接受社会监督。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公示时间202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日。如对公示对象有异议，请在公示期内以真实姓名通过电话或信函形式向省工商联反映，反映情况要客观、真实、公正、具体。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beforeAutospacing="0" w:afterAutospacing="0" w:line="500" w:lineRule="exact"/>
        <w:ind w:firstLine="420"/>
        <w:jc w:val="both"/>
        <w:textAlignment w:val="auto"/>
        <w:rPr>
          <w:rFonts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beforeAutospacing="0" w:afterAutospacing="0" w:line="500" w:lineRule="exact"/>
        <w:ind w:firstLine="420"/>
        <w:jc w:val="both"/>
        <w:textAlignment w:val="auto"/>
        <w:rPr>
          <w:rFonts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电话：0551-62999936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beforeAutospacing="0" w:afterAutospacing="0" w:line="500" w:lineRule="exact"/>
        <w:ind w:firstLine="420"/>
        <w:jc w:val="both"/>
        <w:textAlignment w:val="auto"/>
        <w:rPr>
          <w:rFonts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电子信箱：ahgslhyc1812@163.com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beforeAutospacing="0" w:afterAutospacing="0" w:line="500" w:lineRule="exact"/>
        <w:ind w:firstLine="42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4469" w:leftChars="2128" w:right="1281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安徽省工商联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4469" w:leftChars="2128" w:right="1281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" w:eastAsia="zh-CN"/>
        </w:rPr>
        <w:t>4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年安徽省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" w:eastAsia="zh-CN"/>
        </w:rPr>
        <w:t>五好家庭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" w:eastAsia="zh-CN"/>
        </w:rPr>
        <w:t>拟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" w:eastAsia="zh-CN"/>
        </w:rPr>
        <w:t>推荐名单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FFFFFF"/>
          <w:lang w:val="en" w:eastAsia="zh-CN"/>
        </w:rPr>
        <w:t>姚杰家庭   安徽航佳集团副董事长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安徽省最美家庭拟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val="en" w:eastAsia="zh-CN"/>
        </w:rPr>
        <w:t>推荐名单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z w:val="32"/>
          <w:szCs w:val="32"/>
          <w:shd w:val="clear" w:color="auto" w:fill="FFFFFF"/>
          <w:lang w:val="en" w:eastAsia="zh-CN"/>
        </w:rPr>
        <w:t xml:space="preserve">阎杰家庭   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lang w:val="en-US" w:eastAsia="zh-CN"/>
        </w:rPr>
        <w:t>安徽皖仪科技股份有限公司副总工程师</w:t>
      </w:r>
    </w:p>
    <w:p/>
    <w:sectPr>
      <w:pgSz w:w="11906" w:h="16838"/>
      <w:pgMar w:top="1213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65635a7c-c55e-422e-b803-bf35ed90c08c"/>
  </w:docVars>
  <w:rsids>
    <w:rsidRoot w:val="00000000"/>
    <w:rsid w:val="3EAB0813"/>
    <w:rsid w:val="456E4E97"/>
    <w:rsid w:val="5FBE0FA4"/>
    <w:rsid w:val="7FBF2A5E"/>
    <w:rsid w:val="AF676446"/>
    <w:rsid w:val="F0BF3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461</Characters>
  <Lines>0</Lines>
  <Paragraphs>0</Paragraphs>
  <TotalTime>5.66666666666667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徐俊</cp:lastModifiedBy>
  <cp:lastPrinted>2024-03-06T03:39:47Z</cp:lastPrinted>
  <dcterms:modified xsi:type="dcterms:W3CDTF">2024-03-05T07:05:44Z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550E3A9B192D4E7199B7B938B8BF4C6D</vt:lpwstr>
  </property>
</Properties>
</file>